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023349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Style w:val="a4"/>
          <w:rFonts w:ascii="Inter" w:hAnsi="Inter"/>
          <w:caps/>
          <w:color w:val="212529"/>
        </w:rPr>
        <w:t>АДМИНИСТРАЦИЯ ЗУЛУМАЙСКОГО</w:t>
      </w:r>
      <w:r w:rsidR="00B22C75">
        <w:rPr>
          <w:rStyle w:val="a4"/>
          <w:rFonts w:ascii="Inter" w:hAnsi="Inter"/>
          <w:caps/>
          <w:color w:val="212529"/>
        </w:rPr>
        <w:t xml:space="preserve"> муниципального образования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Style w:val="a4"/>
          <w:rFonts w:ascii="Inter" w:hAnsi="Inter"/>
          <w:caps/>
          <w:color w:val="212529"/>
        </w:rPr>
        <w:t>зиминского РАЙОНА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Style w:val="a4"/>
          <w:rFonts w:ascii="Inter" w:hAnsi="Inter"/>
          <w:caps/>
          <w:color w:val="212529"/>
        </w:rPr>
        <w:t>иркутской ОБЛАСТИ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Style w:val="a4"/>
          <w:rFonts w:ascii="Inter" w:hAnsi="Inter"/>
          <w:color w:val="212529"/>
        </w:rPr>
        <w:t>ПОСТАНОВЛЕНИЕ</w:t>
      </w:r>
    </w:p>
    <w:p w:rsidR="004557AB" w:rsidRDefault="004557AB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FF0000"/>
        </w:rPr>
      </w:pPr>
    </w:p>
    <w:p w:rsidR="00B22C75" w:rsidRPr="004557AB" w:rsidRDefault="004557AB" w:rsidP="004557AB">
      <w:pPr>
        <w:pStyle w:val="a3"/>
        <w:shd w:val="clear" w:color="auto" w:fill="FFFFFF"/>
        <w:spacing w:before="0" w:beforeAutospacing="0" w:after="0" w:afterAutospacing="0"/>
        <w:jc w:val="both"/>
        <w:rPr>
          <w:rFonts w:ascii="Inter" w:hAnsi="Inter"/>
        </w:rPr>
      </w:pPr>
      <w:r w:rsidRPr="004557AB">
        <w:rPr>
          <w:rFonts w:ascii="Inter" w:hAnsi="Inter" w:hint="eastAsia"/>
        </w:rPr>
        <w:t>о</w:t>
      </w:r>
      <w:r w:rsidRPr="004557AB">
        <w:rPr>
          <w:rFonts w:ascii="Inter" w:hAnsi="Inter"/>
        </w:rPr>
        <w:t>т 26.06.2024г.</w:t>
      </w:r>
      <w:r w:rsidR="00B22C75" w:rsidRPr="004557AB">
        <w:rPr>
          <w:rFonts w:ascii="Inter" w:hAnsi="Inter"/>
        </w:rPr>
        <w:t> </w:t>
      </w:r>
      <w:r>
        <w:rPr>
          <w:rFonts w:ascii="Inter" w:hAnsi="Inter"/>
        </w:rPr>
        <w:t xml:space="preserve">                                                                                                    №25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4557AB" w:rsidRDefault="00B22C75" w:rsidP="004557AB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О </w:t>
      </w:r>
      <w:r w:rsidR="004557AB">
        <w:rPr>
          <w:rFonts w:ascii="Inter" w:hAnsi="Inter"/>
          <w:color w:val="212529"/>
        </w:rPr>
        <w:t>межведомственной комиссии</w:t>
      </w:r>
    </w:p>
    <w:p w:rsidR="004557AB" w:rsidRDefault="004557AB" w:rsidP="004557AB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 по вопросам</w:t>
      </w:r>
      <w:r w:rsidR="00B22C75">
        <w:rPr>
          <w:rFonts w:ascii="Inter" w:hAnsi="Inter"/>
          <w:color w:val="212529"/>
        </w:rPr>
        <w:t xml:space="preserve"> использования жилищного</w:t>
      </w:r>
    </w:p>
    <w:p w:rsidR="004557AB" w:rsidRDefault="00B22C75" w:rsidP="004557AB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 фонда на территории Зулумайского</w:t>
      </w:r>
    </w:p>
    <w:p w:rsidR="004557AB" w:rsidRDefault="00B22C75" w:rsidP="004557AB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 муниципального образования </w:t>
      </w:r>
    </w:p>
    <w:p w:rsidR="00B22C75" w:rsidRDefault="00B22C75" w:rsidP="004557AB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Зиминского района </w:t>
      </w:r>
      <w:r w:rsidR="004557AB">
        <w:rPr>
          <w:rFonts w:ascii="Inter" w:hAnsi="Inter"/>
          <w:color w:val="212529"/>
        </w:rPr>
        <w:t>Иркутской области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   В соответствии </w:t>
      </w:r>
      <w:r w:rsidRPr="00023349">
        <w:rPr>
          <w:rFonts w:ascii="Inter" w:hAnsi="Inter"/>
        </w:rPr>
        <w:t>со </w:t>
      </w:r>
      <w:hyperlink r:id="rId5" w:history="1">
        <w:r w:rsidRPr="00023349">
          <w:rPr>
            <w:rStyle w:val="a5"/>
            <w:rFonts w:ascii="Inter" w:hAnsi="Inter"/>
            <w:color w:val="auto"/>
            <w:u w:val="none"/>
          </w:rPr>
          <w:t>статьей 14</w:t>
        </w:r>
      </w:hyperlink>
      <w:r w:rsidR="00023349">
        <w:rPr>
          <w:rFonts w:ascii="Inter" w:hAnsi="Inter"/>
          <w:color w:val="212529"/>
        </w:rPr>
        <w:t xml:space="preserve"> </w:t>
      </w:r>
      <w:r>
        <w:rPr>
          <w:rFonts w:ascii="Inter" w:hAnsi="Inter"/>
          <w:color w:val="212529"/>
        </w:rPr>
        <w:t>Жилищного кодекса Российской Федерации</w:t>
      </w:r>
      <w:r w:rsidRPr="00023349">
        <w:rPr>
          <w:rFonts w:ascii="Inter" w:hAnsi="Inter"/>
        </w:rPr>
        <w:t>, </w:t>
      </w:r>
      <w:hyperlink r:id="rId6" w:history="1">
        <w:r w:rsidRPr="00023349">
          <w:rPr>
            <w:rStyle w:val="a5"/>
            <w:rFonts w:ascii="Inter" w:hAnsi="Inter"/>
            <w:color w:val="auto"/>
            <w:u w:val="none"/>
          </w:rPr>
          <w:t>постановлением</w:t>
        </w:r>
      </w:hyperlink>
      <w:r>
        <w:rPr>
          <w:rFonts w:ascii="Inter" w:hAnsi="Inter"/>
          <w:color w:val="212529"/>
        </w:rPr>
        <w:t xml:space="preserve"> Правительства Российской Федерации от 28.01.2006 № 47 "Об утверждении Положения о признании </w:t>
      </w:r>
      <w:r w:rsidR="00023349">
        <w:rPr>
          <w:rFonts w:ascii="Inter" w:hAnsi="Inter"/>
          <w:color w:val="212529"/>
        </w:rPr>
        <w:t xml:space="preserve">нежилого </w:t>
      </w:r>
      <w:r>
        <w:rPr>
          <w:rFonts w:ascii="Inter" w:hAnsi="Inter"/>
          <w:color w:val="212529"/>
        </w:rPr>
        <w:t>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</w:r>
      <w:r w:rsidR="00023349">
        <w:rPr>
          <w:rFonts w:ascii="Inter" w:hAnsi="Inter"/>
          <w:color w:val="212529"/>
        </w:rPr>
        <w:t>.</w:t>
      </w:r>
    </w:p>
    <w:p w:rsidR="00023349" w:rsidRDefault="00023349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rPr>
          <w:rFonts w:ascii="Inter" w:hAnsi="Inter"/>
          <w:color w:val="212529"/>
        </w:rPr>
      </w:pPr>
      <w:r>
        <w:rPr>
          <w:rStyle w:val="a4"/>
          <w:rFonts w:ascii="Inter" w:hAnsi="Inter"/>
          <w:color w:val="212529"/>
        </w:rPr>
        <w:t>ПОСТАНОВЛЯЮ:</w:t>
      </w:r>
    </w:p>
    <w:p w:rsidR="00B22C75" w:rsidRPr="00023349" w:rsidRDefault="00B22C75" w:rsidP="00847B39">
      <w:pPr>
        <w:pStyle w:val="a3"/>
        <w:shd w:val="clear" w:color="auto" w:fill="FFFFFF"/>
        <w:spacing w:before="0" w:beforeAutospacing="0" w:after="0" w:afterAutospacing="0"/>
        <w:jc w:val="both"/>
        <w:rPr>
          <w:rFonts w:ascii="Inter" w:hAnsi="Inter"/>
        </w:rPr>
      </w:pPr>
      <w:r>
        <w:rPr>
          <w:rFonts w:ascii="Inter" w:hAnsi="Inter"/>
          <w:color w:val="212529"/>
        </w:rPr>
        <w:t> 1. Создать межведомственную комиссию по  вопросам использования жилищного фонда на территории Зулумайского муниципального образования Зиминского района Иркутской области</w:t>
      </w:r>
      <w:r w:rsidR="00847B39">
        <w:rPr>
          <w:rFonts w:ascii="Inter" w:hAnsi="Inter"/>
          <w:color w:val="212529"/>
        </w:rPr>
        <w:t xml:space="preserve"> </w:t>
      </w:r>
      <w:r>
        <w:rPr>
          <w:rFonts w:ascii="Inter" w:hAnsi="Inter"/>
          <w:color w:val="212529"/>
        </w:rPr>
        <w:t>и утвердить ее </w:t>
      </w:r>
      <w:hyperlink r:id="rId7" w:anchor="Par41" w:history="1">
        <w:r w:rsidRPr="00023349">
          <w:rPr>
            <w:rStyle w:val="a5"/>
            <w:rFonts w:ascii="Inter" w:hAnsi="Inter"/>
            <w:color w:val="auto"/>
            <w:u w:val="none"/>
          </w:rPr>
          <w:t>состав</w:t>
        </w:r>
      </w:hyperlink>
      <w:r w:rsidRPr="00023349">
        <w:rPr>
          <w:rFonts w:ascii="Inter" w:hAnsi="Inter"/>
        </w:rPr>
        <w:t> (приложение № 1).</w:t>
      </w:r>
    </w:p>
    <w:p w:rsidR="00B22C75" w:rsidRDefault="00B22C75" w:rsidP="00847B39">
      <w:pPr>
        <w:pStyle w:val="a3"/>
        <w:shd w:val="clear" w:color="auto" w:fill="FFFFFF"/>
        <w:spacing w:before="0" w:beforeAutospacing="0" w:after="0" w:afterAutospacing="0"/>
        <w:jc w:val="both"/>
        <w:rPr>
          <w:rFonts w:ascii="Inter" w:hAnsi="Inter"/>
          <w:color w:val="212529"/>
        </w:rPr>
      </w:pPr>
      <w:r w:rsidRPr="00023349">
        <w:rPr>
          <w:rFonts w:ascii="Inter" w:hAnsi="Inter"/>
        </w:rPr>
        <w:t> 2. Утвердить </w:t>
      </w:r>
      <w:hyperlink r:id="rId8" w:anchor="Par60" w:history="1">
        <w:r w:rsidRPr="00023349">
          <w:rPr>
            <w:rStyle w:val="a5"/>
            <w:rFonts w:ascii="Inter" w:hAnsi="Inter"/>
            <w:color w:val="auto"/>
            <w:u w:val="none"/>
          </w:rPr>
          <w:t>Положение</w:t>
        </w:r>
      </w:hyperlink>
      <w:r w:rsidRPr="00023349">
        <w:rPr>
          <w:rFonts w:ascii="Inter" w:hAnsi="Inter"/>
        </w:rPr>
        <w:t xml:space="preserve"> о межведомственной комиссии по вопросам использования жилищного фонда на территории </w:t>
      </w:r>
      <w:r>
        <w:rPr>
          <w:rFonts w:ascii="Inter" w:hAnsi="Inter"/>
          <w:color w:val="212529"/>
        </w:rPr>
        <w:t>Зулумайского муниципального образования Зиминского района Иркутской  области  (приложение № 2).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Глава Зулумайского муниципального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образования Зиминского района 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rPr>
          <w:rFonts w:ascii="Inter" w:hAnsi="Inter"/>
          <w:color w:val="212529"/>
        </w:rPr>
      </w:pPr>
      <w:proofErr w:type="gramStart"/>
      <w:r>
        <w:rPr>
          <w:rFonts w:ascii="Inter" w:hAnsi="Inter"/>
          <w:color w:val="212529"/>
        </w:rPr>
        <w:t>Иркутской  области</w:t>
      </w:r>
      <w:proofErr w:type="gramEnd"/>
      <w:r>
        <w:rPr>
          <w:rFonts w:ascii="Inter" w:hAnsi="Inter"/>
          <w:color w:val="212529"/>
        </w:rPr>
        <w:t xml:space="preserve">                                                                                   </w:t>
      </w:r>
      <w:proofErr w:type="spellStart"/>
      <w:r>
        <w:rPr>
          <w:rFonts w:ascii="Inter" w:hAnsi="Inter"/>
          <w:color w:val="212529"/>
        </w:rPr>
        <w:t>А.В.Ищенкова</w:t>
      </w:r>
      <w:proofErr w:type="spellEnd"/>
    </w:p>
    <w:p w:rsidR="00BA0EFF" w:rsidRDefault="00BA0EFF" w:rsidP="00B22C75">
      <w:pPr>
        <w:pStyle w:val="a3"/>
        <w:shd w:val="clear" w:color="auto" w:fill="FFFFFF"/>
        <w:spacing w:before="0" w:beforeAutospacing="0" w:after="0" w:afterAutospacing="0"/>
        <w:jc w:val="both"/>
      </w:pPr>
    </w:p>
    <w:p w:rsidR="00B22C75" w:rsidRDefault="00B22C75"/>
    <w:p w:rsidR="00B22C75" w:rsidRDefault="00B22C75"/>
    <w:p w:rsidR="00B22C75" w:rsidRDefault="00B22C75"/>
    <w:p w:rsidR="00B22C75" w:rsidRDefault="00B22C75"/>
    <w:p w:rsidR="00B22C75" w:rsidRDefault="00B22C75"/>
    <w:p w:rsidR="00B22C75" w:rsidRDefault="00B22C75"/>
    <w:p w:rsidR="00847B39" w:rsidRDefault="00B22C75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br/>
      </w:r>
    </w:p>
    <w:p w:rsidR="00F36B53" w:rsidRDefault="00F36B53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</w:p>
    <w:p w:rsidR="00F36B53" w:rsidRDefault="00F36B53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</w:p>
    <w:p w:rsidR="00F36B53" w:rsidRDefault="00F36B53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</w:p>
    <w:p w:rsidR="00F36B53" w:rsidRDefault="00F36B53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</w:p>
    <w:p w:rsidR="00F36B53" w:rsidRDefault="00F36B53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</w:p>
    <w:p w:rsidR="00B22C75" w:rsidRPr="00B22C75" w:rsidRDefault="00B22C75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 xml:space="preserve">Приложение </w:t>
      </w:r>
      <w:proofErr w:type="gramStart"/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>№  1</w:t>
      </w:r>
      <w:proofErr w:type="gramEnd"/>
    </w:p>
    <w:p w:rsidR="00B22C75" w:rsidRPr="00B22C75" w:rsidRDefault="00B22C75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>Утверждено</w:t>
      </w:r>
    </w:p>
    <w:p w:rsidR="00B22C75" w:rsidRPr="00B22C75" w:rsidRDefault="00B22C75" w:rsidP="00B22C75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>постановлением администрации</w:t>
      </w:r>
    </w:p>
    <w:p w:rsidR="00847B39" w:rsidRDefault="00847B39" w:rsidP="00847B39">
      <w:pPr>
        <w:shd w:val="clear" w:color="auto" w:fill="FFFFFF"/>
        <w:spacing w:after="0" w:line="240" w:lineRule="auto"/>
        <w:jc w:val="right"/>
        <w:rPr>
          <w:rFonts w:ascii="Inter" w:hAnsi="Inter"/>
          <w:color w:val="212529"/>
          <w:sz w:val="24"/>
          <w:szCs w:val="24"/>
        </w:rPr>
      </w:pPr>
      <w:r w:rsidRPr="00847B39">
        <w:rPr>
          <w:rFonts w:ascii="Inter" w:hAnsi="Inter"/>
          <w:color w:val="212529"/>
          <w:sz w:val="24"/>
          <w:szCs w:val="24"/>
        </w:rPr>
        <w:t>Зулумайского муниципального</w:t>
      </w:r>
    </w:p>
    <w:p w:rsidR="00847B39" w:rsidRDefault="00847B39" w:rsidP="00847B39">
      <w:pPr>
        <w:shd w:val="clear" w:color="auto" w:fill="FFFFFF"/>
        <w:spacing w:after="0" w:line="240" w:lineRule="auto"/>
        <w:jc w:val="right"/>
        <w:rPr>
          <w:rFonts w:ascii="Inter" w:hAnsi="Inter"/>
          <w:color w:val="212529"/>
          <w:sz w:val="24"/>
          <w:szCs w:val="24"/>
        </w:rPr>
      </w:pPr>
      <w:r w:rsidRPr="00847B39">
        <w:rPr>
          <w:rFonts w:ascii="Inter" w:hAnsi="Inter"/>
          <w:color w:val="212529"/>
          <w:sz w:val="24"/>
          <w:szCs w:val="24"/>
        </w:rPr>
        <w:t xml:space="preserve"> образования Зиминского района </w:t>
      </w:r>
    </w:p>
    <w:p w:rsidR="00B22C75" w:rsidRPr="00B22C75" w:rsidRDefault="00847B39" w:rsidP="00847B39">
      <w:pPr>
        <w:shd w:val="clear" w:color="auto" w:fill="FFFFFF"/>
        <w:spacing w:after="0" w:line="240" w:lineRule="auto"/>
        <w:jc w:val="right"/>
        <w:rPr>
          <w:rFonts w:ascii="Inter" w:eastAsia="Times New Roman" w:hAnsi="Inter"/>
          <w:color w:val="212529"/>
          <w:sz w:val="24"/>
          <w:szCs w:val="24"/>
          <w:lang w:eastAsia="ru-RU"/>
        </w:rPr>
      </w:pPr>
      <w:proofErr w:type="gramStart"/>
      <w:r w:rsidRPr="00847B39">
        <w:rPr>
          <w:rFonts w:ascii="Inter" w:hAnsi="Inter"/>
          <w:color w:val="212529"/>
          <w:sz w:val="24"/>
          <w:szCs w:val="24"/>
        </w:rPr>
        <w:t>Иркутской  области</w:t>
      </w:r>
      <w:proofErr w:type="gramEnd"/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 xml:space="preserve"> </w:t>
      </w:r>
      <w:r w:rsidR="00B22C75"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 xml:space="preserve">от </w:t>
      </w:r>
      <w:r w:rsidR="004557AB" w:rsidRPr="004557AB">
        <w:rPr>
          <w:rFonts w:ascii="Inter" w:eastAsia="Times New Roman" w:hAnsi="Inter"/>
          <w:color w:val="auto"/>
          <w:sz w:val="24"/>
          <w:szCs w:val="24"/>
          <w:lang w:eastAsia="ru-RU"/>
        </w:rPr>
        <w:t>26.06.2024г. №25</w:t>
      </w:r>
    </w:p>
    <w:p w:rsidR="00B22C75" w:rsidRPr="00B22C75" w:rsidRDefault="00B22C75" w:rsidP="00B22C75">
      <w:pPr>
        <w:shd w:val="clear" w:color="auto" w:fill="FFFFFF"/>
        <w:spacing w:after="0" w:line="240" w:lineRule="auto"/>
        <w:ind w:firstLine="540"/>
        <w:jc w:val="both"/>
        <w:rPr>
          <w:rFonts w:ascii="Inter" w:eastAsia="Times New Roman" w:hAnsi="Inter"/>
          <w:color w:val="212529"/>
          <w:sz w:val="24"/>
          <w:szCs w:val="24"/>
          <w:lang w:eastAsia="ru-RU"/>
        </w:rPr>
      </w:pPr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> </w:t>
      </w:r>
    </w:p>
    <w:p w:rsidR="00B22C75" w:rsidRPr="00B22C75" w:rsidRDefault="00B22C75" w:rsidP="00B22C75">
      <w:pPr>
        <w:shd w:val="clear" w:color="auto" w:fill="FFFFFF"/>
        <w:spacing w:after="0" w:line="240" w:lineRule="auto"/>
        <w:jc w:val="center"/>
        <w:rPr>
          <w:rFonts w:ascii="Inter" w:eastAsia="Times New Roman" w:hAnsi="Inter"/>
          <w:color w:val="212529"/>
          <w:sz w:val="24"/>
          <w:szCs w:val="24"/>
          <w:lang w:eastAsia="ru-RU"/>
        </w:rPr>
      </w:pPr>
      <w:bookmarkStart w:id="0" w:name="Par41"/>
      <w:bookmarkEnd w:id="0"/>
      <w:r w:rsidRPr="00B22C75">
        <w:rPr>
          <w:rFonts w:ascii="Inter" w:eastAsia="Times New Roman" w:hAnsi="Inter"/>
          <w:b/>
          <w:bCs/>
          <w:color w:val="212529"/>
          <w:sz w:val="24"/>
          <w:szCs w:val="24"/>
          <w:lang w:eastAsia="ru-RU"/>
        </w:rPr>
        <w:t>СОСТАВ</w:t>
      </w:r>
    </w:p>
    <w:p w:rsidR="00B22C75" w:rsidRPr="00B22C75" w:rsidRDefault="00B22C75" w:rsidP="00B22C75">
      <w:pPr>
        <w:shd w:val="clear" w:color="auto" w:fill="FFFFFF"/>
        <w:spacing w:after="0" w:line="240" w:lineRule="auto"/>
        <w:ind w:firstLine="540"/>
        <w:jc w:val="center"/>
        <w:rPr>
          <w:rFonts w:ascii="Inter" w:eastAsia="Times New Roman" w:hAnsi="Inter"/>
          <w:color w:val="212529"/>
          <w:sz w:val="24"/>
          <w:szCs w:val="24"/>
          <w:lang w:eastAsia="ru-RU"/>
        </w:rPr>
      </w:pPr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 xml:space="preserve">межведомственной комиссии по вопросам использования жилищного фонда на территории </w:t>
      </w:r>
      <w:r w:rsidR="00935F9A" w:rsidRPr="00935F9A">
        <w:rPr>
          <w:rFonts w:ascii="Inter" w:hAnsi="Inter"/>
          <w:color w:val="212529"/>
          <w:sz w:val="24"/>
          <w:szCs w:val="24"/>
        </w:rPr>
        <w:t xml:space="preserve">Зулумайского муниципального образования Зиминского района </w:t>
      </w:r>
      <w:proofErr w:type="gramStart"/>
      <w:r w:rsidR="00935F9A" w:rsidRPr="00935F9A">
        <w:rPr>
          <w:rFonts w:ascii="Inter" w:hAnsi="Inter"/>
          <w:color w:val="212529"/>
          <w:sz w:val="24"/>
          <w:szCs w:val="24"/>
        </w:rPr>
        <w:t>Иркутской  области</w:t>
      </w:r>
      <w:proofErr w:type="gramEnd"/>
    </w:p>
    <w:p w:rsidR="00B22C75" w:rsidRPr="00B22C75" w:rsidRDefault="00B22C75" w:rsidP="00B22C75">
      <w:pPr>
        <w:shd w:val="clear" w:color="auto" w:fill="FFFFFF"/>
        <w:spacing w:after="0" w:line="240" w:lineRule="auto"/>
        <w:jc w:val="both"/>
        <w:rPr>
          <w:rFonts w:ascii="Inter" w:eastAsia="Times New Roman" w:hAnsi="Inter"/>
          <w:color w:val="212529"/>
          <w:sz w:val="24"/>
          <w:szCs w:val="24"/>
          <w:lang w:eastAsia="ru-RU"/>
        </w:rPr>
      </w:pPr>
      <w:r w:rsidRPr="00B22C75">
        <w:rPr>
          <w:rFonts w:ascii="Inter" w:eastAsia="Times New Roman" w:hAnsi="Inter"/>
          <w:color w:val="212529"/>
          <w:sz w:val="24"/>
          <w:szCs w:val="24"/>
          <w:lang w:eastAsia="ru-RU"/>
        </w:rPr>
        <w:t> </w:t>
      </w:r>
    </w:p>
    <w:p w:rsidR="00B22C75" w:rsidRPr="00851356" w:rsidRDefault="00935F9A" w:rsidP="00B22C7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Inter" w:eastAsia="Times New Roman" w:hAnsi="Inter"/>
          <w:color w:val="auto"/>
          <w:sz w:val="24"/>
          <w:szCs w:val="24"/>
          <w:lang w:eastAsia="ru-RU"/>
        </w:rPr>
      </w:pPr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А.В. Ищенкова, Глава Зулумайского</w:t>
      </w:r>
      <w:r w:rsidR="00B22C75"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</w:t>
      </w:r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муниципального образования</w:t>
      </w:r>
      <w:r w:rsidR="00B22C75"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– председатель комиссии;</w:t>
      </w:r>
    </w:p>
    <w:p w:rsidR="00B22C75" w:rsidRPr="00851356" w:rsidRDefault="00E26377" w:rsidP="00B22C7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Inter" w:eastAsia="Times New Roman" w:hAnsi="Inter"/>
          <w:color w:val="auto"/>
          <w:sz w:val="24"/>
          <w:szCs w:val="24"/>
          <w:lang w:eastAsia="ru-RU"/>
        </w:rPr>
      </w:pPr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Васильев Р. А.- начальник отдела ЖКХ и экологии Зиминского МО </w:t>
      </w:r>
      <w:r w:rsidR="0092585D"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(по</w:t>
      </w:r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согласованию)</w:t>
      </w:r>
    </w:p>
    <w:p w:rsidR="00B22C75" w:rsidRPr="00851356" w:rsidRDefault="00E26377" w:rsidP="00B22C7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Inter" w:eastAsia="Times New Roman" w:hAnsi="Inter"/>
          <w:color w:val="auto"/>
          <w:sz w:val="24"/>
          <w:szCs w:val="24"/>
          <w:lang w:eastAsia="ru-RU"/>
        </w:rPr>
      </w:pPr>
      <w:proofErr w:type="spellStart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Мореквас</w:t>
      </w:r>
      <w:proofErr w:type="spellEnd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Т.А.- техник по инвентаризации зданий и сооружений ППК «</w:t>
      </w:r>
      <w:proofErr w:type="spellStart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Роскадастр</w:t>
      </w:r>
      <w:proofErr w:type="spellEnd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» филиал по Иркутской области</w:t>
      </w:r>
      <w:r w:rsidR="00B22C75"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(по согласованию);</w:t>
      </w:r>
    </w:p>
    <w:p w:rsidR="00B22C75" w:rsidRPr="00851356" w:rsidRDefault="00E26377" w:rsidP="00B22C7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Inter" w:eastAsia="Times New Roman" w:hAnsi="Inter"/>
          <w:color w:val="auto"/>
          <w:sz w:val="24"/>
          <w:szCs w:val="24"/>
          <w:lang w:eastAsia="ru-RU"/>
        </w:rPr>
      </w:pPr>
      <w:proofErr w:type="spellStart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Залескова</w:t>
      </w:r>
      <w:proofErr w:type="spellEnd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Н.В.- председатель комитета по управлению муниципальным имуществом </w:t>
      </w:r>
      <w:proofErr w:type="spellStart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админинстрации</w:t>
      </w:r>
      <w:proofErr w:type="spellEnd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ЗРМО </w:t>
      </w:r>
      <w:r w:rsidR="00B22C75"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(по согласованию);</w:t>
      </w:r>
    </w:p>
    <w:p w:rsidR="00B22C75" w:rsidRPr="00851356" w:rsidRDefault="00257226" w:rsidP="00B22C7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Inter" w:eastAsia="Times New Roman" w:hAnsi="Inter"/>
          <w:color w:val="auto"/>
          <w:sz w:val="24"/>
          <w:szCs w:val="24"/>
          <w:lang w:eastAsia="ru-RU"/>
        </w:rPr>
      </w:pPr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Опарина И.Ю.- начальник отдела архитектуры и градостроительства администрации Зиминского районного муниципального образования</w:t>
      </w:r>
    </w:p>
    <w:p w:rsidR="00B22C75" w:rsidRPr="00851356" w:rsidRDefault="00851356" w:rsidP="00B22C7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ter" w:eastAsia="Times New Roman" w:hAnsi="Inter"/>
          <w:color w:val="auto"/>
          <w:sz w:val="24"/>
          <w:szCs w:val="24"/>
          <w:lang w:eastAsia="ru-RU"/>
        </w:rPr>
      </w:pPr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Самсонов В.С.- </w:t>
      </w:r>
      <w:r w:rsidR="00B22C75"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</w:t>
      </w:r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депутат Думы Зулумайского муниципального образования 5 созыва</w:t>
      </w:r>
    </w:p>
    <w:p w:rsidR="00B22C75" w:rsidRPr="00851356" w:rsidRDefault="00851356" w:rsidP="00B22C7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Inter" w:eastAsia="Times New Roman" w:hAnsi="Inter"/>
          <w:color w:val="auto"/>
          <w:sz w:val="24"/>
          <w:szCs w:val="24"/>
          <w:lang w:eastAsia="ru-RU"/>
        </w:rPr>
      </w:pPr>
      <w:proofErr w:type="spellStart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Орешко</w:t>
      </w:r>
      <w:proofErr w:type="spellEnd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Н.В.- депутат Думы Зулумайского муниципального образования 5 созыва</w:t>
      </w:r>
    </w:p>
    <w:p w:rsidR="00B22C75" w:rsidRPr="00851356" w:rsidRDefault="001D5F4B" w:rsidP="00B22C7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  <w:rPr>
          <w:rFonts w:ascii="Inter" w:eastAsia="Times New Roman" w:hAnsi="Inter"/>
          <w:color w:val="auto"/>
          <w:sz w:val="24"/>
          <w:szCs w:val="24"/>
          <w:lang w:eastAsia="ru-RU"/>
        </w:rPr>
      </w:pPr>
      <w:proofErr w:type="spellStart"/>
      <w:r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>Громашевская</w:t>
      </w:r>
      <w:proofErr w:type="spellEnd"/>
      <w:r w:rsidR="0015019D" w:rsidRPr="00851356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Н.Ю- ведущий специалист администрации Зулумайского муниципального образования</w:t>
      </w:r>
    </w:p>
    <w:p w:rsidR="00B22C75" w:rsidRDefault="004557AB" w:rsidP="00AB52CE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jc w:val="both"/>
      </w:pPr>
      <w:r w:rsidRPr="004557AB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Крайнева Т.А.- начальник </w:t>
      </w:r>
      <w:r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территориального отдела Управления Федеральной службы по надзору в сфере защиты прав потребителей и благополучия человека по Иркутской области в городе Зиме и </w:t>
      </w:r>
      <w:proofErr w:type="spellStart"/>
      <w:r>
        <w:rPr>
          <w:rFonts w:ascii="Inter" w:eastAsia="Times New Roman" w:hAnsi="Inter"/>
          <w:color w:val="auto"/>
          <w:sz w:val="24"/>
          <w:szCs w:val="24"/>
          <w:lang w:eastAsia="ru-RU"/>
        </w:rPr>
        <w:t>Зиминском</w:t>
      </w:r>
      <w:proofErr w:type="spellEnd"/>
      <w:r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районе, городе Саянске (Территориальный отдел Управления </w:t>
      </w:r>
      <w:proofErr w:type="spellStart"/>
      <w:r>
        <w:rPr>
          <w:rFonts w:ascii="Inter" w:eastAsia="Times New Roman" w:hAnsi="Inter"/>
          <w:color w:val="auto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по Иркутской области в г. Зиме и </w:t>
      </w:r>
      <w:proofErr w:type="spellStart"/>
      <w:r>
        <w:rPr>
          <w:rFonts w:ascii="Inter" w:eastAsia="Times New Roman" w:hAnsi="Inter"/>
          <w:color w:val="auto"/>
          <w:sz w:val="24"/>
          <w:szCs w:val="24"/>
          <w:lang w:eastAsia="ru-RU"/>
        </w:rPr>
        <w:t>Зиминском</w:t>
      </w:r>
      <w:proofErr w:type="spellEnd"/>
      <w:r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</w:t>
      </w:r>
      <w:proofErr w:type="gramStart"/>
      <w:r>
        <w:rPr>
          <w:rFonts w:ascii="Inter" w:eastAsia="Times New Roman" w:hAnsi="Inter"/>
          <w:color w:val="auto"/>
          <w:sz w:val="24"/>
          <w:szCs w:val="24"/>
          <w:lang w:eastAsia="ru-RU"/>
        </w:rPr>
        <w:t>районе</w:t>
      </w:r>
      <w:r w:rsidR="0092585D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)   </w:t>
      </w:r>
      <w:proofErr w:type="gramEnd"/>
      <w:r w:rsidR="0092585D">
        <w:rPr>
          <w:rFonts w:ascii="Inter" w:eastAsia="Times New Roman" w:hAnsi="Inter"/>
          <w:color w:val="auto"/>
          <w:sz w:val="24"/>
          <w:szCs w:val="24"/>
          <w:lang w:eastAsia="ru-RU"/>
        </w:rPr>
        <w:t xml:space="preserve">  (по согласованию)</w:t>
      </w:r>
    </w:p>
    <w:p w:rsidR="00B22C75" w:rsidRDefault="00B22C75"/>
    <w:p w:rsidR="00B22C75" w:rsidRDefault="00B22C75"/>
    <w:p w:rsidR="00B22C75" w:rsidRDefault="00B22C75"/>
    <w:p w:rsidR="00B22C75" w:rsidRDefault="00B22C75"/>
    <w:p w:rsidR="00B22C75" w:rsidRDefault="00B22C75"/>
    <w:p w:rsidR="00847B39" w:rsidRDefault="00847B39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</w:p>
    <w:p w:rsidR="00F36B53" w:rsidRDefault="00F36B53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</w:p>
    <w:p w:rsidR="001D5F4B" w:rsidRDefault="001D5F4B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</w:p>
    <w:p w:rsidR="00851356" w:rsidRDefault="00851356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</w:p>
    <w:p w:rsidR="00851356" w:rsidRDefault="00851356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</w:p>
    <w:p w:rsidR="00851356" w:rsidRDefault="00851356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lastRenderedPageBreak/>
        <w:t>Приложение № 2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Утверждено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постановлением администрации</w:t>
      </w:r>
    </w:p>
    <w:p w:rsidR="00847B39" w:rsidRDefault="00847B39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Зулумайского муниципального</w:t>
      </w:r>
    </w:p>
    <w:p w:rsidR="00847B39" w:rsidRDefault="00847B39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 образования Зиминского района</w:t>
      </w:r>
    </w:p>
    <w:p w:rsidR="00B22C75" w:rsidRDefault="00847B39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 </w:t>
      </w:r>
      <w:proofErr w:type="gramStart"/>
      <w:r>
        <w:rPr>
          <w:rFonts w:ascii="Inter" w:hAnsi="Inter"/>
          <w:color w:val="212529"/>
        </w:rPr>
        <w:t>Иркутской  области</w:t>
      </w:r>
      <w:proofErr w:type="gramEnd"/>
      <w:r w:rsidR="0092585D">
        <w:rPr>
          <w:rFonts w:ascii="Inter" w:hAnsi="Inter"/>
          <w:color w:val="212529"/>
        </w:rPr>
        <w:t xml:space="preserve"> от 26.06.2024г. № 25</w:t>
      </w:r>
      <w:r w:rsidR="00B22C75"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right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851356" w:rsidRPr="00851356" w:rsidRDefault="00B22C75" w:rsidP="0085135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b/>
          <w:color w:val="212529"/>
        </w:rPr>
      </w:pPr>
      <w:r w:rsidRPr="00851356">
        <w:rPr>
          <w:rStyle w:val="a4"/>
          <w:rFonts w:ascii="Inter" w:hAnsi="Inter"/>
          <w:color w:val="212529"/>
        </w:rPr>
        <w:t xml:space="preserve">Положение о </w:t>
      </w:r>
      <w:r w:rsidR="00851356" w:rsidRPr="00851356">
        <w:rPr>
          <w:rStyle w:val="a4"/>
          <w:rFonts w:ascii="Inter" w:hAnsi="Inter"/>
          <w:color w:val="212529"/>
        </w:rPr>
        <w:t>межведомственной комиссии</w:t>
      </w:r>
      <w:r w:rsidRPr="00851356">
        <w:rPr>
          <w:rStyle w:val="a4"/>
          <w:rFonts w:ascii="Inter" w:hAnsi="Inter"/>
          <w:color w:val="212529"/>
        </w:rPr>
        <w:t xml:space="preserve"> по вопросам использования жилищного фонда на </w:t>
      </w:r>
      <w:bookmarkStart w:id="1" w:name="Par60"/>
      <w:bookmarkEnd w:id="1"/>
      <w:r w:rsidR="00851356" w:rsidRPr="00851356">
        <w:rPr>
          <w:rFonts w:ascii="Inter" w:hAnsi="Inter"/>
          <w:b/>
          <w:color w:val="212529"/>
        </w:rPr>
        <w:t>территории Зулумайского муниципального образования Зиминского района Иркутской области</w:t>
      </w:r>
    </w:p>
    <w:p w:rsidR="00851356" w:rsidRDefault="00851356" w:rsidP="0085135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</w:p>
    <w:p w:rsidR="00B22C75" w:rsidRDefault="00B22C75" w:rsidP="00851356">
      <w:pPr>
        <w:pStyle w:val="a3"/>
        <w:shd w:val="clear" w:color="auto" w:fill="FFFFFF"/>
        <w:spacing w:before="0" w:beforeAutospacing="0" w:after="0" w:afterAutospacing="0"/>
        <w:ind w:firstLine="54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1. Общие положения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851356" w:rsidRDefault="00B22C75" w:rsidP="00851356">
      <w:pPr>
        <w:pStyle w:val="a3"/>
        <w:shd w:val="clear" w:color="auto" w:fill="FFFFFF"/>
        <w:spacing w:before="0" w:beforeAutospacing="0" w:after="0" w:afterAutospacing="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         1.1. Положение о межведомственной комиссии </w:t>
      </w:r>
      <w:r w:rsidR="0092585D">
        <w:rPr>
          <w:rFonts w:ascii="Inter" w:hAnsi="Inter"/>
          <w:color w:val="212529"/>
        </w:rPr>
        <w:t>по вопросам</w:t>
      </w:r>
      <w:r>
        <w:rPr>
          <w:rFonts w:ascii="Inter" w:hAnsi="Inter"/>
          <w:color w:val="212529"/>
        </w:rPr>
        <w:t xml:space="preserve"> использования жилищного фонда на территории </w:t>
      </w:r>
      <w:r w:rsidR="00851356">
        <w:rPr>
          <w:rFonts w:ascii="Inter" w:hAnsi="Inter"/>
          <w:color w:val="212529"/>
        </w:rPr>
        <w:t xml:space="preserve">Зулумайского муниципального образования Зиминского района </w:t>
      </w:r>
      <w:r w:rsidR="0092585D">
        <w:rPr>
          <w:rFonts w:ascii="Inter" w:hAnsi="Inter"/>
          <w:color w:val="212529"/>
        </w:rPr>
        <w:t>Иркутской области (</w:t>
      </w:r>
      <w:r>
        <w:rPr>
          <w:rFonts w:ascii="Inter" w:hAnsi="Inter"/>
          <w:color w:val="212529"/>
        </w:rPr>
        <w:t xml:space="preserve">далее - Положение о комиссии) определяет цели создания, задачи и функции, права и порядок работы межведомственной комиссии по вопросам использования жилищного фонда на территории </w:t>
      </w:r>
      <w:r w:rsidR="00851356">
        <w:rPr>
          <w:rFonts w:ascii="Inter" w:hAnsi="Inter"/>
          <w:color w:val="212529"/>
        </w:rPr>
        <w:t xml:space="preserve">Зулумайского муниципального образования Зиминского района </w:t>
      </w:r>
      <w:r w:rsidR="0092585D">
        <w:rPr>
          <w:rFonts w:ascii="Inter" w:hAnsi="Inter"/>
          <w:color w:val="212529"/>
        </w:rPr>
        <w:t>Иркутской области</w:t>
      </w:r>
      <w:r>
        <w:rPr>
          <w:rFonts w:ascii="Inter" w:hAnsi="Inter"/>
          <w:color w:val="212529"/>
        </w:rPr>
        <w:t xml:space="preserve"> (далее - комиссия).</w:t>
      </w:r>
    </w:p>
    <w:p w:rsidR="00B22C75" w:rsidRDefault="00B22C75" w:rsidP="00851356">
      <w:pPr>
        <w:pStyle w:val="a3"/>
        <w:shd w:val="clear" w:color="auto" w:fill="FFFFFF"/>
        <w:spacing w:before="0" w:beforeAutospacing="0" w:after="0" w:afterAutospacing="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1.2. Комиссия создана в целях признания муниципальных помещений </w:t>
      </w:r>
      <w:r w:rsidR="00851356">
        <w:rPr>
          <w:rFonts w:ascii="Inter" w:hAnsi="Inter"/>
          <w:color w:val="212529"/>
        </w:rPr>
        <w:t>Зулумайского муниципального образования</w:t>
      </w:r>
      <w:r>
        <w:rPr>
          <w:rFonts w:ascii="Inter" w:hAnsi="Inter"/>
          <w:color w:val="212529"/>
        </w:rPr>
        <w:t xml:space="preserve"> жилыми помещениями, жилых помещений муниципального жилищного фонда </w:t>
      </w:r>
      <w:r w:rsidR="00851356">
        <w:rPr>
          <w:rFonts w:ascii="Inter" w:hAnsi="Inter"/>
          <w:color w:val="212529"/>
        </w:rPr>
        <w:t>Зулумайского муниципального образования</w:t>
      </w:r>
      <w:r>
        <w:rPr>
          <w:rFonts w:ascii="Inter" w:hAnsi="Inter"/>
          <w:color w:val="212529"/>
        </w:rPr>
        <w:t xml:space="preserve"> пригодными (непригодными) для проживания граждан и многоквартирного дома аварийным и подлежащим сносу или ре</w:t>
      </w:r>
      <w:r w:rsidR="00851356">
        <w:rPr>
          <w:rFonts w:ascii="Inter" w:hAnsi="Inter"/>
          <w:color w:val="212529"/>
        </w:rPr>
        <w:t xml:space="preserve">конструкции на основании оценки </w:t>
      </w:r>
      <w:r>
        <w:rPr>
          <w:rFonts w:ascii="Inter" w:hAnsi="Inter"/>
          <w:color w:val="212529"/>
        </w:rPr>
        <w:t xml:space="preserve">соответствия указанных помещений и дома требованиям, </w:t>
      </w:r>
      <w:bookmarkStart w:id="2" w:name="_GoBack"/>
      <w:bookmarkEnd w:id="2"/>
      <w:r>
        <w:rPr>
          <w:rFonts w:ascii="Inter" w:hAnsi="Inter"/>
          <w:color w:val="212529"/>
        </w:rPr>
        <w:t>установленным </w:t>
      </w:r>
      <w:hyperlink r:id="rId9" w:history="1">
        <w:r>
          <w:rPr>
            <w:rStyle w:val="a5"/>
            <w:rFonts w:ascii="Inter" w:hAnsi="Inter"/>
            <w:color w:val="CD8CF7"/>
            <w:u w:val="none"/>
          </w:rPr>
          <w:t>Положением</w:t>
        </w:r>
      </w:hyperlink>
      <w:r>
        <w:rPr>
          <w:rFonts w:ascii="Inter" w:hAnsi="Inter"/>
          <w:color w:val="212529"/>
        </w:rPr>
        <w:t xml:space="preserve"> о признании </w:t>
      </w:r>
      <w:r w:rsidR="00FA2951">
        <w:rPr>
          <w:rFonts w:ascii="Inter" w:hAnsi="Inter"/>
          <w:color w:val="212529"/>
        </w:rPr>
        <w:t xml:space="preserve">нежилого </w:t>
      </w:r>
      <w:r>
        <w:rPr>
          <w:rFonts w:ascii="Inter" w:hAnsi="Inter"/>
          <w:color w:val="212529"/>
        </w:rPr>
        <w:t xml:space="preserve">помещения жилым помещением, жилого помещения непригодным для проживания граждан и многоквартирного дома аварийным и </w:t>
      </w:r>
      <w:r w:rsidR="00FA2951">
        <w:rPr>
          <w:rFonts w:ascii="Inter" w:hAnsi="Inter"/>
          <w:color w:val="212529"/>
        </w:rPr>
        <w:t>подлежащим сносу или реконструкц</w:t>
      </w:r>
      <w:r>
        <w:rPr>
          <w:rFonts w:ascii="Inter" w:hAnsi="Inter"/>
          <w:color w:val="212529"/>
        </w:rPr>
        <w:t>ии, утвержденным постановлением Правительства Российской Федерации от 28.01.2006 N 47 (далее - Положение).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1.3. Комиссия в своей деятельности руководствуется </w:t>
      </w:r>
      <w:hyperlink r:id="rId10" w:history="1">
        <w:r>
          <w:rPr>
            <w:rStyle w:val="a5"/>
            <w:rFonts w:ascii="Inter" w:hAnsi="Inter"/>
            <w:color w:val="CD8CF7"/>
            <w:u w:val="none"/>
          </w:rPr>
          <w:t>Конституцией</w:t>
        </w:r>
      </w:hyperlink>
      <w:r>
        <w:rPr>
          <w:rFonts w:ascii="Inter" w:hAnsi="Inter"/>
          <w:color w:val="212529"/>
        </w:rPr>
        <w:t> Российской Федерации, законами, </w:t>
      </w:r>
      <w:hyperlink r:id="rId11" w:history="1">
        <w:r>
          <w:rPr>
            <w:rStyle w:val="a5"/>
            <w:rFonts w:ascii="Inter" w:hAnsi="Inter"/>
            <w:color w:val="CD8CF7"/>
            <w:u w:val="none"/>
          </w:rPr>
          <w:t>Положением</w:t>
        </w:r>
      </w:hyperlink>
      <w:r>
        <w:rPr>
          <w:rFonts w:ascii="Inter" w:hAnsi="Inter"/>
          <w:color w:val="212529"/>
        </w:rPr>
        <w:t> и иными нормативными правовыми актами Российской Федерации и Новосибирской области, муниципальными правовыми актами Майского сельсовета и Положением о комиссии.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1.4. Состав комиссии утверждается постановлением администрации </w:t>
      </w:r>
      <w:r w:rsidR="00FA2951">
        <w:rPr>
          <w:rFonts w:ascii="Inter" w:hAnsi="Inter"/>
          <w:color w:val="212529"/>
        </w:rPr>
        <w:t>Зулумайского муниципального образования</w:t>
      </w:r>
      <w:r>
        <w:rPr>
          <w:rFonts w:ascii="Inter" w:hAnsi="Inter"/>
          <w:color w:val="212529"/>
        </w:rPr>
        <w:t xml:space="preserve"> (далее - постановление).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 Задачи и функции комиссии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2.1. Проведение оценки соответствия помещений установленным в </w:t>
      </w:r>
      <w:hyperlink r:id="rId12" w:history="1">
        <w:r>
          <w:rPr>
            <w:rStyle w:val="a5"/>
            <w:rFonts w:ascii="Inter" w:hAnsi="Inter"/>
            <w:color w:val="CD8CF7"/>
            <w:u w:val="none"/>
          </w:rPr>
          <w:t>Положении</w:t>
        </w:r>
      </w:hyperlink>
      <w:r>
        <w:rPr>
          <w:rFonts w:ascii="Inter" w:hAnsi="Inter"/>
          <w:color w:val="212529"/>
        </w:rPr>
        <w:t> требованиям и признание жилого помещения пригодным (непригодным) для проживания граждан и многоквартирных домов аварийными и подлежащими сносу или реконструкции.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2.2. Проверка фактического состояния находящегося в эксплуатации помещения, в результате которой осуществляется проведение оценки степени и категории технического состояния строительных конструкций и многоквартирного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источников </w:t>
      </w:r>
      <w:r>
        <w:rPr>
          <w:rFonts w:ascii="Inter" w:hAnsi="Inter"/>
          <w:color w:val="212529"/>
        </w:rPr>
        <w:lastRenderedPageBreak/>
        <w:t>шума, вибрации, наличия электромагнитных полей, параметров микроклимата помещения, а также месторасположения жилого помещения.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2.3. Прием и рассмотрение заявления собственника помещения или гражданина (нанимателя) и прилагаемых к нему обосновывающих документов, а также заключения органов, уполномоченных на проведение государственного контроля и надзора, по вопросам, отнесенным к их компетенции.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2.4. Определение перечня дополнительных документов (заключения соответствующих органов государственного контроля и надзора, заключение проектно-изыскательской организации по результатам обследования элементов ограждающих и несущих конструкций жилого помещения, акт государственной жилищной инспекции Новосибирской области о результатах проведенных в отношении жилого помещения мероприятий по контролю), необходимых для принятия решения о признании жилого помещения соответствующим (не соответствующим) установленным в </w:t>
      </w:r>
      <w:hyperlink r:id="rId13" w:history="1">
        <w:r>
          <w:rPr>
            <w:rStyle w:val="a5"/>
            <w:rFonts w:ascii="Inter" w:hAnsi="Inter"/>
            <w:color w:val="CD8CF7"/>
            <w:u w:val="none"/>
          </w:rPr>
          <w:t>Положении</w:t>
        </w:r>
      </w:hyperlink>
      <w:r>
        <w:rPr>
          <w:rFonts w:ascii="Inter" w:hAnsi="Inter"/>
          <w:color w:val="212529"/>
        </w:rPr>
        <w:t> требованиям.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2.5. Определение состава привлекаемых экспертов проектно-изыскательских организаций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2.6. Составление заключения о признании </w:t>
      </w:r>
      <w:r w:rsidR="00FA2951">
        <w:rPr>
          <w:rFonts w:ascii="Inter" w:hAnsi="Inter"/>
          <w:color w:val="212529"/>
        </w:rPr>
        <w:t>не</w:t>
      </w:r>
      <w:r>
        <w:rPr>
          <w:rFonts w:ascii="Inter" w:hAnsi="Inter"/>
          <w:color w:val="212529"/>
        </w:rPr>
        <w:t>жилого</w:t>
      </w:r>
      <w:r w:rsidR="00FA2951">
        <w:rPr>
          <w:rFonts w:ascii="Inter" w:hAnsi="Inter"/>
          <w:color w:val="212529"/>
        </w:rPr>
        <w:t xml:space="preserve"> или жилого</w:t>
      </w:r>
      <w:r>
        <w:rPr>
          <w:rFonts w:ascii="Inter" w:hAnsi="Inter"/>
          <w:color w:val="212529"/>
        </w:rPr>
        <w:t xml:space="preserve"> помещения</w:t>
      </w:r>
      <w:r w:rsidR="00FA2951">
        <w:rPr>
          <w:rFonts w:ascii="Inter" w:hAnsi="Inter"/>
          <w:color w:val="212529"/>
        </w:rPr>
        <w:t xml:space="preserve"> </w:t>
      </w:r>
      <w:r>
        <w:rPr>
          <w:rFonts w:ascii="Inter" w:hAnsi="Inter"/>
          <w:color w:val="212529"/>
        </w:rPr>
        <w:t xml:space="preserve"> соответствующим (не соответствующим) установленным в </w:t>
      </w:r>
      <w:hyperlink r:id="rId14" w:history="1">
        <w:r>
          <w:rPr>
            <w:rStyle w:val="a5"/>
            <w:rFonts w:ascii="Inter" w:hAnsi="Inter"/>
            <w:color w:val="CD8CF7"/>
            <w:u w:val="none"/>
          </w:rPr>
          <w:t>Положении</w:t>
        </w:r>
      </w:hyperlink>
      <w:r>
        <w:rPr>
          <w:rFonts w:ascii="Inter" w:hAnsi="Inter"/>
          <w:color w:val="212529"/>
        </w:rPr>
        <w:t xml:space="preserve"> требованиям и пригодным (непригодным) для </w:t>
      </w:r>
      <w:r w:rsidR="00FA2951">
        <w:rPr>
          <w:rFonts w:ascii="Inter" w:hAnsi="Inter"/>
          <w:color w:val="212529"/>
        </w:rPr>
        <w:t xml:space="preserve">проживания (далее - заключение) </w:t>
      </w:r>
      <w:r>
        <w:rPr>
          <w:rFonts w:ascii="Inter" w:hAnsi="Inter"/>
          <w:color w:val="212529"/>
        </w:rPr>
        <w:t>и признании многоквартирного дома аварийным и подлежащим сносу или реконструкции.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2.7. 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2.8. Принятие решений (в виде заключений):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о соответствии помещения требованиям, предъявляемым к жилому помещению, и его пригодности для проживания;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 </w:t>
      </w:r>
      <w:hyperlink r:id="rId15" w:history="1">
        <w:r>
          <w:rPr>
            <w:rStyle w:val="a5"/>
            <w:rFonts w:ascii="Inter" w:hAnsi="Inter"/>
            <w:color w:val="CD8CF7"/>
            <w:u w:val="none"/>
          </w:rPr>
          <w:t>Положении</w:t>
        </w:r>
      </w:hyperlink>
      <w:r>
        <w:rPr>
          <w:rFonts w:ascii="Inter" w:hAnsi="Inter"/>
          <w:color w:val="212529"/>
        </w:rPr>
        <w:t> требованиями и после их завершения - о продолжении процедуры оценки;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о признании многоквартирного дома аварийным и подлежащим сносу;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о признании многоквартирного дома аварийным и подлежащим реконструкции.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2.9. Проведение осмотра и составление акта обследования жилого помещения после завершения капитального ремонта, реконструкции или перепланировки жилого помещения.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2.10. Осуществление иных функций в соответствии с действующим законодательством.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3. Права комиссии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3.1. Запрашивать и получать в установленном порядке от государственных органов, организаций независимо от организационно-правовой формы, должностных лиц и граждан материалы, документы, информацию, необходимые для реализации целей и задач комиссии.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3.2. Привлекать к участию в работе комиссии с правом совещательного голоса собственника жилого помещения (уполномоченное им лицо), квалифицированных экспертов проектно-изыскательских организаций с правом решающего голоса.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lastRenderedPageBreak/>
        <w:t>3.3. Принимать решение о проведении дополнительного обследования технического состояния оцениваемого помещения.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3.4. Осуществлять другие права в пределах компетенции.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 Организация деятельности комиссии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 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4.1. Комиссия осуществляет свою деятельность в соответствии с задачами и планом работы, который утверждается председателем комиссии.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4.2. Основной формой работы комиссии являются заседания, которые проводятся в соответствии с планом работы комиссии. Заседания комиссии проводятся по мере поступления заявлений собственников помещений, граждан (нанимателей) либо на основании заключений органов, уполномоченных на проведение государственного контроля и надзора по вопросам, отнесенным к их компетенции.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4.3. Председатель организует работу комиссии и ведет заседание, а в его отсутствие - заместитель председателя. Заседания комиссии считаются правомочными, если на них присутствуют более половины ее членов.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4.4. На заседаниях комиссии вправе присутствовать граждане (физические лица), в том числе представители организаций (юридических лиц), общественных объединений, государственных органов и органов местного самоуправления.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4.5. Председатель комиссии обеспечивает размещение информации о деятельности комиссии, повестке дня, дате и времени проведения заседаний на официальном сайте </w:t>
      </w:r>
      <w:r w:rsidR="00FA2951">
        <w:rPr>
          <w:rFonts w:ascii="Inter" w:hAnsi="Inter"/>
          <w:color w:val="212529"/>
        </w:rPr>
        <w:t>Зулумайского муниципального образования</w:t>
      </w:r>
      <w:r>
        <w:rPr>
          <w:rFonts w:ascii="Inter" w:hAnsi="Inter"/>
          <w:color w:val="212529"/>
        </w:rPr>
        <w:t xml:space="preserve"> в сети Интернет.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4.6. Секретарь комиссии осуществляет: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разработку плана работы комиссии;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прием заявлений и документов, предназначенных для рассмотрения комиссией вопроса о пригодности (непригодности) помещения для проживания и признании многоквартирного дома аварийным;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подготовку рассматриваемых материалов для членов комиссии;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информирование членов комиссии о времени, месте, дате проведения очередного заседания;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подготовку заключений комиссии;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выполняет иные организационные функции, необходимые для обеспечения деятельности комиссии.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4.7. Комиссия рассматривает поступившие заявления или заключения органов, уполномоченных на проведение государственного контроля и надзора, муниципального контроля, в течение 30 дней с даты их регистрации и принимает решение (в виде заключения) либо решение о проведении дополнительного обследования оцениваемого помещения.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4.8. Решение принимается большинством голосов членов комиссии и оформляется в виде заключения. При равенстве голосов правом решающего голоса обладает председательствующий.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4.9. По окончании работы комиссия составляет в трех экземплярах </w:t>
      </w:r>
      <w:hyperlink r:id="rId16" w:history="1">
        <w:r>
          <w:rPr>
            <w:rStyle w:val="a5"/>
            <w:rFonts w:ascii="Inter" w:hAnsi="Inter"/>
            <w:color w:val="CD8CF7"/>
            <w:u w:val="none"/>
          </w:rPr>
          <w:t>заключение</w:t>
        </w:r>
      </w:hyperlink>
      <w:r>
        <w:rPr>
          <w:rFonts w:ascii="Inter" w:hAnsi="Inter"/>
          <w:color w:val="212529"/>
        </w:rPr>
        <w:t> о признании помещения пригодным (непригодным) для постоянного проживания.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4.10. При проведении капитального ремонта, реконструкции или перепланировки жилого помещения комиссия в течение месяца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При проведении обследования помещения комиссия составляет в трех экземплярах </w:t>
      </w:r>
      <w:hyperlink r:id="rId17" w:history="1">
        <w:r>
          <w:rPr>
            <w:rStyle w:val="a5"/>
            <w:rFonts w:ascii="Inter" w:hAnsi="Inter"/>
            <w:color w:val="CD8CF7"/>
            <w:u w:val="none"/>
          </w:rPr>
          <w:t>акт</w:t>
        </w:r>
      </w:hyperlink>
      <w:r>
        <w:rPr>
          <w:rFonts w:ascii="Inter" w:hAnsi="Inter"/>
          <w:color w:val="212529"/>
        </w:rPr>
        <w:t> обследования помещения.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lastRenderedPageBreak/>
        <w:t xml:space="preserve">4.11. При принятии комиссией решения о несоответствии помещения требованиям, предъявляемым к жилому помещению, либо решения о признании многоквартирного дома аварийным и подлежащим сносу один экземпляр заключения в течение 10 дней с момента принятия такого решения направляется специалисту по жилищным вопросам </w:t>
      </w:r>
      <w:proofErr w:type="gramStart"/>
      <w:r>
        <w:rPr>
          <w:rFonts w:ascii="Inter" w:hAnsi="Inter"/>
          <w:color w:val="212529"/>
        </w:rPr>
        <w:t xml:space="preserve">администрации  </w:t>
      </w:r>
      <w:r w:rsidR="00FA2951">
        <w:rPr>
          <w:rFonts w:ascii="Inter" w:hAnsi="Inter"/>
          <w:color w:val="212529"/>
        </w:rPr>
        <w:t>Зулумайского</w:t>
      </w:r>
      <w:proofErr w:type="gramEnd"/>
      <w:r w:rsidR="00FA2951">
        <w:rPr>
          <w:rFonts w:ascii="Inter" w:hAnsi="Inter"/>
          <w:color w:val="212529"/>
        </w:rPr>
        <w:t xml:space="preserve"> МО</w:t>
      </w:r>
      <w:r>
        <w:rPr>
          <w:rFonts w:ascii="Inter" w:hAnsi="Inter"/>
          <w:color w:val="212529"/>
        </w:rPr>
        <w:t xml:space="preserve"> для подготовки проекта постановления о дальнейшем использовании помещения (многоквартирного дома), сроках отселения физических и юридических лиц.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4.12. При принятии комиссией решений о признании многоквартирного дома аварийным и подлежащим реконструкции, о необходимости и возможности проведения капитального ремонта, реконструкции или перепланировки жилого помещения, один экземпляр заключения в течение 10 дней с момента принятия таких решений направляется специалисту по жилищно-коммунальному хозяйству администрации </w:t>
      </w:r>
      <w:r w:rsidR="00FA2951">
        <w:rPr>
          <w:rFonts w:ascii="Inter" w:hAnsi="Inter"/>
          <w:color w:val="212529"/>
        </w:rPr>
        <w:t>Зулумайского МО</w:t>
      </w:r>
      <w:r>
        <w:rPr>
          <w:rFonts w:ascii="Inter" w:hAnsi="Inter"/>
          <w:color w:val="212529"/>
        </w:rPr>
        <w:t xml:space="preserve"> для подготовки проекта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4.13. Копия постановления о дальнейшем использовании помещения, сроках отселения физических и юридических лиц или о признании необходимости проведения ремонтно-восстановительных работ и заключение комиссии в течение 5 дней направляются секретарем комиссии заявителю.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4.14. 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нахождения в опасных зонах схода оползней, селевых потоков, снежных лавин, а также на территориях, которые ежегодно затапливаются паводковыми водами и на которых невозможно при помощи инженерных и проектных решений предотвратить подтопление территории, заключение комиссии направляется специалисту по вопросам жилищно-коммунального хозяйства администрации </w:t>
      </w:r>
      <w:r w:rsidR="00FA2951">
        <w:rPr>
          <w:rFonts w:ascii="Inter" w:hAnsi="Inter"/>
          <w:color w:val="212529"/>
        </w:rPr>
        <w:t>Зулумайского МО</w:t>
      </w:r>
      <w:r>
        <w:rPr>
          <w:rFonts w:ascii="Inter" w:hAnsi="Inter"/>
          <w:color w:val="212529"/>
        </w:rPr>
        <w:t>, собственнику жилья и заявителю не позднее одного рабочего дня, следующего за днем оформления заключения.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>4.15. Для инвалидов и других маломобильных групп населения, пользующихся в связи с заболеванием креслами-колясками, отдельные занимаемые ими жилые помещения (квартира, комната) по заявлению граждан и на основании представления соответствующих заболеванию медицинских документов могут быть признаны комиссией непригодными для проживания граждан и членов их семей. Комиссия оформляет в трех экземплярах </w:t>
      </w:r>
      <w:hyperlink r:id="rId18" w:history="1">
        <w:r>
          <w:rPr>
            <w:rStyle w:val="a5"/>
            <w:rFonts w:ascii="Inter" w:hAnsi="Inter"/>
            <w:color w:val="CD8CF7"/>
            <w:u w:val="none"/>
          </w:rPr>
          <w:t>заключение</w:t>
        </w:r>
      </w:hyperlink>
      <w:r>
        <w:rPr>
          <w:rFonts w:ascii="Inter" w:hAnsi="Inter"/>
          <w:color w:val="212529"/>
        </w:rPr>
        <w:t> о признании жилого помещения непригодным для проживания указанных граждан и в течение пяти дней направляет один экземпляр специалисту по вопросам жилищно-коммунального хозяйства администрации Майского сельсовета, второй экземпляр - заявителю (третий экземпляр остается в деле, сформированном комиссией).</w:t>
      </w:r>
    </w:p>
    <w:p w:rsidR="00B22C75" w:rsidRDefault="00B22C75" w:rsidP="00B22C75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rFonts w:ascii="Inter" w:hAnsi="Inter"/>
          <w:color w:val="212529"/>
        </w:rPr>
      </w:pPr>
      <w:r>
        <w:rPr>
          <w:rFonts w:ascii="Inter" w:hAnsi="Inter"/>
          <w:color w:val="212529"/>
        </w:rPr>
        <w:t xml:space="preserve">4.16. Организационно-техническое обеспечение деятельности комиссии осуществляет администрация </w:t>
      </w:r>
      <w:r w:rsidR="00023349">
        <w:rPr>
          <w:rFonts w:ascii="Inter" w:hAnsi="Inter"/>
          <w:color w:val="212529"/>
        </w:rPr>
        <w:t>Зулумайского муниципального образования</w:t>
      </w:r>
      <w:r>
        <w:rPr>
          <w:rFonts w:ascii="Inter" w:hAnsi="Inter"/>
          <w:color w:val="212529"/>
        </w:rPr>
        <w:t>.</w:t>
      </w:r>
    </w:p>
    <w:p w:rsidR="00B22C75" w:rsidRDefault="00B22C75"/>
    <w:sectPr w:rsidR="00B22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43CFC"/>
    <w:multiLevelType w:val="multilevel"/>
    <w:tmpl w:val="A720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FC"/>
    <w:rsid w:val="00023349"/>
    <w:rsid w:val="0012776C"/>
    <w:rsid w:val="0015019D"/>
    <w:rsid w:val="001D5F4B"/>
    <w:rsid w:val="00257226"/>
    <w:rsid w:val="004557AB"/>
    <w:rsid w:val="00625FFC"/>
    <w:rsid w:val="006C4D85"/>
    <w:rsid w:val="00847B39"/>
    <w:rsid w:val="00851356"/>
    <w:rsid w:val="0092585D"/>
    <w:rsid w:val="00935F9A"/>
    <w:rsid w:val="00B22C75"/>
    <w:rsid w:val="00BA0EFF"/>
    <w:rsid w:val="00CB5240"/>
    <w:rsid w:val="00E26377"/>
    <w:rsid w:val="00F22522"/>
    <w:rsid w:val="00F36B53"/>
    <w:rsid w:val="00FA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00D9E"/>
  <w15:chartTrackingRefBased/>
  <w15:docId w15:val="{83B08353-EC47-40CE-A049-AF1293F3F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2C2D2E"/>
        <w:sz w:val="32"/>
        <w:szCs w:val="3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2C7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2C75"/>
    <w:rPr>
      <w:b/>
      <w:bCs/>
    </w:rPr>
  </w:style>
  <w:style w:type="character" w:styleId="a5">
    <w:name w:val="Hyperlink"/>
    <w:basedOn w:val="a0"/>
    <w:uiPriority w:val="99"/>
    <w:semiHidden/>
    <w:unhideWhenUsed/>
    <w:rsid w:val="00B22C75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B22C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5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maisky.nso.ru/page/1591" TargetMode="External"/><Relationship Id="rId13" Type="http://schemas.openxmlformats.org/officeDocument/2006/relationships/hyperlink" Target="consultantplus://offline/ref=5DD88AA9766EF0E873BE152B9A18235151E7CE626ABA20DFF0E3EF90A25A6670B18A59AF7FEA04CCg5A3L" TargetMode="External"/><Relationship Id="rId18" Type="http://schemas.openxmlformats.org/officeDocument/2006/relationships/hyperlink" Target="consultantplus://offline/ref=5DD88AA9766EF0E873BE152B9A18235151E7CE626ABA20DFF0E3EF90A25A6670B18A59AF7FEA04CEg5A0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mmaisky.nso.ru/page/1591" TargetMode="External"/><Relationship Id="rId12" Type="http://schemas.openxmlformats.org/officeDocument/2006/relationships/hyperlink" Target="consultantplus://offline/ref=5DD88AA9766EF0E873BE152B9A18235151E7CE626ABA20DFF0E3EF90A25A6670B18A59AF7FEA04CCg5A3L" TargetMode="External"/><Relationship Id="rId17" Type="http://schemas.openxmlformats.org/officeDocument/2006/relationships/hyperlink" Target="consultantplus://offline/ref=5DD88AA9766EF0E873BE152B9A18235151E7CE626ABA20DFF0E3EF90A25A6670B18A59AF7FEA04CDg5A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DD88AA9766EF0E873BE152B9A18235151E7CE626ABA20DFF0E3EF90A25A6670B18A59AF7FEA04CEg5A0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DD88AA9766EF0E873BE152B9A18235151E7CE626ABA20DFF0E3EF90A25A6670B18A59AF7FEA05CDg5A5L" TargetMode="External"/><Relationship Id="rId11" Type="http://schemas.openxmlformats.org/officeDocument/2006/relationships/hyperlink" Target="consultantplus://offline/ref=5DD88AA9766EF0E873BE152B9A18235151E7CE626ABA20DFF0E3EF90A25A6670B18A59AF7FEA04CCg5A3L" TargetMode="External"/><Relationship Id="rId5" Type="http://schemas.openxmlformats.org/officeDocument/2006/relationships/hyperlink" Target="consultantplus://offline/ref=5DD88AA9766EF0E873BE152B9A18235151E7CE6D6BB120DFF0E3EF90A25A6670B18A59AF7FEA04CDg5A2L" TargetMode="External"/><Relationship Id="rId15" Type="http://schemas.openxmlformats.org/officeDocument/2006/relationships/hyperlink" Target="consultantplus://offline/ref=5DD88AA9766EF0E873BE152B9A18235151E7CE626ABA20DFF0E3EF90A25A6670B18A59AF7FEA04CCg5A3L" TargetMode="External"/><Relationship Id="rId10" Type="http://schemas.openxmlformats.org/officeDocument/2006/relationships/hyperlink" Target="consultantplus://offline/ref=5DD88AA9766EF0E873BE152B9A18235152EBCD6F66EE77DDA1B6E1g9A5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DD88AA9766EF0E873BE152B9A18235151E7CE626ABA20DFF0E3EF90A25A6670B18A59AF7FEA05CDg5A5L" TargetMode="External"/><Relationship Id="rId14" Type="http://schemas.openxmlformats.org/officeDocument/2006/relationships/hyperlink" Target="consultantplus://offline/ref=5DD88AA9766EF0E873BE152B9A18235151E7CE626ABA20DFF0E3EF90A25A6670B18A59AF7FEA04CCg5A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6</Pages>
  <Words>2467</Words>
  <Characters>14068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ZNPC</dc:creator>
  <cp:keywords/>
  <dc:description/>
  <cp:lastModifiedBy>ZNPC</cp:lastModifiedBy>
  <cp:revision>4</cp:revision>
  <dcterms:created xsi:type="dcterms:W3CDTF">2024-06-03T06:36:00Z</dcterms:created>
  <dcterms:modified xsi:type="dcterms:W3CDTF">2024-06-26T01:45:00Z</dcterms:modified>
</cp:coreProperties>
</file>