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DD14C" w14:textId="1FA5DC76" w:rsidR="007B0ADA" w:rsidRDefault="007B0ADA" w:rsidP="0004739F">
      <w:pPr>
        <w:pStyle w:val="1"/>
        <w:tabs>
          <w:tab w:val="left" w:pos="8248"/>
          <w:tab w:val="left" w:pos="8939"/>
        </w:tabs>
        <w:jc w:val="center"/>
        <w:rPr>
          <w:rStyle w:val="a3"/>
          <w:b/>
          <w:sz w:val="28"/>
          <w:szCs w:val="28"/>
        </w:rPr>
      </w:pPr>
      <w:r>
        <w:rPr>
          <w:rStyle w:val="a3"/>
          <w:b/>
          <w:noProof/>
          <w:sz w:val="28"/>
          <w:szCs w:val="28"/>
          <w:lang w:eastAsia="ru-RU"/>
        </w:rPr>
        <w:drawing>
          <wp:inline distT="0" distB="0" distL="0" distR="0" wp14:anchorId="23E9ECD8" wp14:editId="2FF330DA">
            <wp:extent cx="3481070" cy="133540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070" cy="133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B3C9F5" w14:textId="77777777" w:rsidR="007B0ADA" w:rsidRDefault="007B0ADA" w:rsidP="0004739F">
      <w:pPr>
        <w:pStyle w:val="1"/>
        <w:tabs>
          <w:tab w:val="left" w:pos="8248"/>
          <w:tab w:val="left" w:pos="8939"/>
        </w:tabs>
        <w:jc w:val="center"/>
        <w:rPr>
          <w:rStyle w:val="a3"/>
          <w:b/>
          <w:sz w:val="28"/>
          <w:szCs w:val="28"/>
        </w:rPr>
      </w:pPr>
    </w:p>
    <w:p w14:paraId="7B433622" w14:textId="09295637" w:rsidR="007B0ADA" w:rsidRPr="007B0ADA" w:rsidRDefault="007B0ADA" w:rsidP="0004739F">
      <w:pPr>
        <w:pStyle w:val="1"/>
        <w:tabs>
          <w:tab w:val="left" w:pos="8248"/>
          <w:tab w:val="left" w:pos="8939"/>
        </w:tabs>
        <w:jc w:val="center"/>
        <w:rPr>
          <w:rStyle w:val="a3"/>
          <w:b/>
          <w:color w:val="0070C0"/>
          <w:sz w:val="32"/>
          <w:szCs w:val="32"/>
        </w:rPr>
      </w:pPr>
      <w:proofErr w:type="spellStart"/>
      <w:r w:rsidRPr="007B0ADA">
        <w:rPr>
          <w:rStyle w:val="a3"/>
          <w:b/>
          <w:color w:val="0070C0"/>
          <w:sz w:val="32"/>
          <w:szCs w:val="32"/>
        </w:rPr>
        <w:t>Зиминская</w:t>
      </w:r>
      <w:proofErr w:type="spellEnd"/>
      <w:r w:rsidRPr="007B0ADA">
        <w:rPr>
          <w:rStyle w:val="a3"/>
          <w:b/>
          <w:color w:val="0070C0"/>
          <w:sz w:val="32"/>
          <w:szCs w:val="32"/>
        </w:rPr>
        <w:t xml:space="preserve"> межрайонная прокуратура разъясняет</w:t>
      </w:r>
    </w:p>
    <w:p w14:paraId="72957F5D" w14:textId="77777777" w:rsidR="007B0ADA" w:rsidRDefault="007B0ADA" w:rsidP="0004739F">
      <w:pPr>
        <w:pStyle w:val="1"/>
        <w:tabs>
          <w:tab w:val="left" w:pos="8248"/>
          <w:tab w:val="left" w:pos="8939"/>
        </w:tabs>
        <w:jc w:val="center"/>
        <w:rPr>
          <w:rStyle w:val="a3"/>
          <w:b/>
          <w:sz w:val="28"/>
          <w:szCs w:val="28"/>
        </w:rPr>
      </w:pPr>
    </w:p>
    <w:p w14:paraId="2D9EEBC6" w14:textId="0B3867A9" w:rsidR="0004739F" w:rsidRPr="007B0ADA" w:rsidRDefault="0004739F" w:rsidP="0004739F">
      <w:pPr>
        <w:pStyle w:val="1"/>
        <w:tabs>
          <w:tab w:val="left" w:pos="8248"/>
          <w:tab w:val="left" w:pos="8939"/>
        </w:tabs>
        <w:jc w:val="center"/>
        <w:rPr>
          <w:rStyle w:val="a3"/>
          <w:b/>
          <w:color w:val="C00000"/>
          <w:sz w:val="28"/>
          <w:szCs w:val="28"/>
        </w:rPr>
      </w:pPr>
      <w:r w:rsidRPr="007B0ADA">
        <w:rPr>
          <w:rStyle w:val="a3"/>
          <w:b/>
          <w:color w:val="C00000"/>
          <w:sz w:val="28"/>
          <w:szCs w:val="28"/>
        </w:rPr>
        <w:t>«О признаках неиспользования земельных участков»</w:t>
      </w:r>
    </w:p>
    <w:p w14:paraId="416704D8" w14:textId="77777777" w:rsidR="0004739F" w:rsidRPr="007B0ADA" w:rsidRDefault="0004739F" w:rsidP="0004739F">
      <w:pPr>
        <w:pStyle w:val="1"/>
        <w:tabs>
          <w:tab w:val="left" w:pos="8248"/>
          <w:tab w:val="left" w:pos="8939"/>
        </w:tabs>
        <w:ind w:firstLine="709"/>
        <w:jc w:val="both"/>
        <w:rPr>
          <w:rStyle w:val="a3"/>
          <w:color w:val="C00000"/>
          <w:sz w:val="28"/>
          <w:szCs w:val="28"/>
        </w:rPr>
      </w:pPr>
    </w:p>
    <w:p w14:paraId="47505C4B" w14:textId="77777777" w:rsidR="0004739F" w:rsidRDefault="0004739F" w:rsidP="0004739F">
      <w:pPr>
        <w:pStyle w:val="1"/>
        <w:tabs>
          <w:tab w:val="left" w:pos="8248"/>
          <w:tab w:val="left" w:pos="8939"/>
        </w:tabs>
        <w:ind w:firstLine="709"/>
        <w:jc w:val="both"/>
        <w:rPr>
          <w:rStyle w:val="a3"/>
          <w:sz w:val="28"/>
          <w:szCs w:val="28"/>
        </w:rPr>
      </w:pPr>
      <w:r w:rsidRPr="0004739F">
        <w:rPr>
          <w:rStyle w:val="a3"/>
          <w:sz w:val="28"/>
          <w:szCs w:val="28"/>
        </w:rPr>
        <w:t>Постановлением Правительства РФ от 31.05.2025 № 826</w:t>
      </w:r>
      <w:r>
        <w:rPr>
          <w:sz w:val="28"/>
          <w:szCs w:val="28"/>
        </w:rPr>
        <w:t xml:space="preserve"> </w:t>
      </w:r>
      <w:r w:rsidRPr="0004739F">
        <w:rPr>
          <w:rStyle w:val="a3"/>
          <w:sz w:val="28"/>
          <w:szCs w:val="28"/>
        </w:rPr>
        <w:t>«Об установлении признаков неиспользовани</w:t>
      </w:r>
      <w:r>
        <w:rPr>
          <w:rStyle w:val="a3"/>
          <w:sz w:val="28"/>
          <w:szCs w:val="28"/>
        </w:rPr>
        <w:t xml:space="preserve">и </w:t>
      </w:r>
      <w:r w:rsidRPr="0004739F">
        <w:rPr>
          <w:rStyle w:val="a3"/>
          <w:sz w:val="28"/>
          <w:szCs w:val="28"/>
        </w:rPr>
        <w:t xml:space="preserve">земельных участков из состава земель населенных пунктов, садовых земельных участков и огородных земельных участков» утверждены признаки неиспользования земли, например, под строительство и эксплуатацию зданий и сооружений в населенных пунктах. Новшества начнут применять по истечении срока на освоение участка, установленного ч. 2 ст. 85.1 Земельного Кодекса РФ. </w:t>
      </w:r>
    </w:p>
    <w:p w14:paraId="1A10B5F5" w14:textId="5C9B27BD" w:rsidR="0004739F" w:rsidRPr="0004739F" w:rsidRDefault="0004739F" w:rsidP="0004739F">
      <w:pPr>
        <w:pStyle w:val="1"/>
        <w:tabs>
          <w:tab w:val="left" w:pos="8248"/>
          <w:tab w:val="left" w:pos="8939"/>
        </w:tabs>
        <w:ind w:firstLine="709"/>
        <w:jc w:val="both"/>
        <w:rPr>
          <w:sz w:val="28"/>
          <w:szCs w:val="28"/>
        </w:rPr>
      </w:pPr>
      <w:r w:rsidRPr="0004739F">
        <w:rPr>
          <w:rStyle w:val="a3"/>
          <w:sz w:val="28"/>
          <w:szCs w:val="28"/>
        </w:rPr>
        <w:t>Однако критерии не будут учитывать при аресте земли, невозможности ее целевого использования из-за стихийных бедствий и т.п.</w:t>
      </w:r>
    </w:p>
    <w:p w14:paraId="5B4092AD" w14:textId="2E3D9821" w:rsidR="0004739F" w:rsidRPr="007B0ADA" w:rsidRDefault="0004739F" w:rsidP="0004739F">
      <w:pPr>
        <w:pStyle w:val="1"/>
        <w:ind w:firstLine="709"/>
        <w:jc w:val="both"/>
        <w:rPr>
          <w:b/>
          <w:color w:val="C00000"/>
          <w:sz w:val="28"/>
          <w:szCs w:val="28"/>
        </w:rPr>
      </w:pPr>
      <w:r w:rsidRPr="007B0ADA">
        <w:rPr>
          <w:rStyle w:val="a3"/>
          <w:b/>
          <w:color w:val="C00000"/>
          <w:sz w:val="28"/>
          <w:szCs w:val="28"/>
        </w:rPr>
        <w:t>Нужно избегать хотя бы одного из признаков. Среди них:</w:t>
      </w:r>
    </w:p>
    <w:p w14:paraId="241F8818" w14:textId="0EAEC5A3" w:rsidR="0004739F" w:rsidRDefault="0004739F" w:rsidP="0004739F">
      <w:pPr>
        <w:pStyle w:val="1"/>
        <w:ind w:firstLine="709"/>
        <w:jc w:val="both"/>
        <w:rPr>
          <w:sz w:val="28"/>
          <w:szCs w:val="28"/>
        </w:rPr>
      </w:pPr>
      <w:r>
        <w:rPr>
          <w:rStyle w:val="a3"/>
          <w:sz w:val="28"/>
          <w:szCs w:val="28"/>
        </w:rPr>
        <w:t xml:space="preserve">- </w:t>
      </w:r>
      <w:r w:rsidRPr="0004739F">
        <w:rPr>
          <w:rStyle w:val="a3"/>
          <w:sz w:val="28"/>
          <w:szCs w:val="28"/>
        </w:rPr>
        <w:t>более половины площади участка захламлена предметами, которые не связаны с его целевым назначением и разрешенным использованием, или отходами производства и потребления. Условие - в течение года и более со дня выявления таких обстоятельств землю не очищали;</w:t>
      </w:r>
    </w:p>
    <w:p w14:paraId="34B3945C" w14:textId="787FE7AD" w:rsidR="0004739F" w:rsidRPr="0004739F" w:rsidRDefault="0004739F" w:rsidP="0004739F">
      <w:pPr>
        <w:pStyle w:val="1"/>
        <w:ind w:firstLine="709"/>
        <w:jc w:val="both"/>
        <w:rPr>
          <w:sz w:val="28"/>
          <w:szCs w:val="28"/>
        </w:rPr>
      </w:pPr>
      <w:r>
        <w:rPr>
          <w:rStyle w:val="a3"/>
          <w:sz w:val="28"/>
          <w:szCs w:val="28"/>
        </w:rPr>
        <w:t xml:space="preserve">- </w:t>
      </w:r>
      <w:r w:rsidRPr="0004739F">
        <w:rPr>
          <w:rStyle w:val="a3"/>
          <w:sz w:val="28"/>
          <w:szCs w:val="28"/>
        </w:rPr>
        <w:t xml:space="preserve">на участке не появилось здание или сооружение с зарегистрированными правами на них (либо на помещение или </w:t>
      </w:r>
      <w:proofErr w:type="spellStart"/>
      <w:r w:rsidRPr="0004739F">
        <w:rPr>
          <w:rStyle w:val="a3"/>
          <w:sz w:val="28"/>
          <w:szCs w:val="28"/>
        </w:rPr>
        <w:t>машино</w:t>
      </w:r>
      <w:proofErr w:type="spellEnd"/>
      <w:r w:rsidRPr="0004739F">
        <w:rPr>
          <w:rStyle w:val="a3"/>
          <w:sz w:val="28"/>
          <w:szCs w:val="28"/>
        </w:rPr>
        <w:t>-место), если регистрация нужна. Речь идет о случаях, когда объектов нет минимум 5 лет, если иной срок не установили в разрешении на строительство и т.д.;</w:t>
      </w:r>
    </w:p>
    <w:p w14:paraId="684F68FB" w14:textId="568EC534" w:rsidR="0004739F" w:rsidRPr="007B0ADA" w:rsidRDefault="007B0ADA" w:rsidP="00F040A6">
      <w:pPr>
        <w:pStyle w:val="1"/>
        <w:numPr>
          <w:ilvl w:val="0"/>
          <w:numId w:val="1"/>
        </w:numPr>
        <w:tabs>
          <w:tab w:val="left" w:pos="803"/>
        </w:tabs>
        <w:ind w:firstLine="709"/>
        <w:jc w:val="both"/>
        <w:rPr>
          <w:sz w:val="28"/>
          <w:szCs w:val="28"/>
        </w:rPr>
      </w:pPr>
      <w:r w:rsidRPr="007B0ADA">
        <w:rPr>
          <w:rStyle w:val="a3"/>
          <w:sz w:val="28"/>
          <w:szCs w:val="28"/>
        </w:rPr>
        <w:t xml:space="preserve"> </w:t>
      </w:r>
      <w:r w:rsidR="0004739F" w:rsidRPr="007B0ADA">
        <w:rPr>
          <w:rStyle w:val="a3"/>
          <w:sz w:val="28"/>
          <w:szCs w:val="28"/>
        </w:rPr>
        <w:t xml:space="preserve">у каждого здания и сооружения (кроме самовольных построек) в совокупности разрушены стены и крыша, нет окон или стекол на них. </w:t>
      </w:r>
      <w:bookmarkStart w:id="0" w:name="_GoBack"/>
      <w:r w:rsidR="0004739F" w:rsidRPr="007B0ADA">
        <w:rPr>
          <w:rStyle w:val="a3"/>
          <w:sz w:val="28"/>
          <w:szCs w:val="28"/>
        </w:rPr>
        <w:t xml:space="preserve">Условие </w:t>
      </w:r>
      <w:bookmarkEnd w:id="0"/>
      <w:r w:rsidR="0004739F" w:rsidRPr="007B0ADA">
        <w:rPr>
          <w:rStyle w:val="a3"/>
          <w:sz w:val="28"/>
          <w:szCs w:val="28"/>
        </w:rPr>
        <w:t>- в течение года и более со дня обнаружения дефектов правообладатель земли не начал их устранять. Признак не будут учитывать в ситуациях, когда такие объекты аварийные и их надо снести либо реконструировать.</w:t>
      </w:r>
    </w:p>
    <w:p w14:paraId="7DAE9E59" w14:textId="377E6A40" w:rsidR="007B0ADA" w:rsidRDefault="0004739F" w:rsidP="007B0ADA">
      <w:pPr>
        <w:pStyle w:val="1"/>
        <w:spacing w:after="460"/>
        <w:ind w:firstLine="709"/>
        <w:jc w:val="both"/>
        <w:rPr>
          <w:rStyle w:val="a3"/>
          <w:sz w:val="28"/>
          <w:szCs w:val="28"/>
        </w:rPr>
      </w:pPr>
      <w:r w:rsidRPr="007B0ADA">
        <w:rPr>
          <w:rStyle w:val="a3"/>
          <w:b/>
          <w:color w:val="C00000"/>
          <w:sz w:val="28"/>
          <w:szCs w:val="28"/>
          <w:u w:val="single"/>
        </w:rPr>
        <w:t>Н</w:t>
      </w:r>
      <w:r w:rsidR="007B0ADA" w:rsidRPr="007B0ADA">
        <w:rPr>
          <w:rStyle w:val="a3"/>
          <w:b/>
          <w:color w:val="C00000"/>
          <w:sz w:val="28"/>
          <w:szCs w:val="28"/>
          <w:u w:val="single"/>
        </w:rPr>
        <w:t>АПОМИНАЕМ</w:t>
      </w:r>
      <w:r w:rsidRPr="0004739F">
        <w:rPr>
          <w:rStyle w:val="a3"/>
          <w:sz w:val="28"/>
          <w:szCs w:val="28"/>
        </w:rPr>
        <w:t>,</w:t>
      </w:r>
      <w:r w:rsidR="0075012F">
        <w:rPr>
          <w:rStyle w:val="a3"/>
          <w:sz w:val="28"/>
          <w:szCs w:val="28"/>
        </w:rPr>
        <w:t xml:space="preserve"> что</w:t>
      </w:r>
      <w:r w:rsidRPr="0004739F">
        <w:rPr>
          <w:rStyle w:val="a3"/>
          <w:sz w:val="28"/>
          <w:szCs w:val="28"/>
        </w:rPr>
        <w:t xml:space="preserve"> за нарушение обязанности вовремя и правомерно использовать землю для строительства грозит наказание по ч. 3 ст. 8.8 Ко</w:t>
      </w:r>
      <w:r w:rsidR="0075012F">
        <w:rPr>
          <w:rStyle w:val="a3"/>
          <w:sz w:val="28"/>
          <w:szCs w:val="28"/>
        </w:rPr>
        <w:t>декса об административных правонарушениях</w:t>
      </w:r>
      <w:r w:rsidRPr="0004739F">
        <w:rPr>
          <w:rStyle w:val="a3"/>
          <w:sz w:val="28"/>
          <w:szCs w:val="28"/>
        </w:rPr>
        <w:t xml:space="preserve"> РФ</w:t>
      </w:r>
      <w:r>
        <w:rPr>
          <w:rStyle w:val="a3"/>
          <w:sz w:val="28"/>
          <w:szCs w:val="28"/>
        </w:rPr>
        <w:t>.</w:t>
      </w:r>
    </w:p>
    <w:p w14:paraId="563C85FA" w14:textId="77777777" w:rsidR="007B0ADA" w:rsidRDefault="007B0ADA" w:rsidP="007B0ADA">
      <w:pPr>
        <w:pStyle w:val="1"/>
        <w:spacing w:line="240" w:lineRule="atLeast"/>
        <w:rPr>
          <w:sz w:val="28"/>
          <w:szCs w:val="28"/>
        </w:rPr>
      </w:pPr>
      <w:r w:rsidRPr="007B0ADA">
        <w:rPr>
          <w:sz w:val="28"/>
          <w:szCs w:val="28"/>
        </w:rPr>
        <w:t>Разъяснения подготовил:</w:t>
      </w:r>
    </w:p>
    <w:p w14:paraId="5C587DB0" w14:textId="6AECAFAB" w:rsidR="007B0ADA" w:rsidRPr="007B0ADA" w:rsidRDefault="007B0ADA" w:rsidP="007B0ADA">
      <w:pPr>
        <w:pStyle w:val="1"/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П</w:t>
      </w:r>
      <w:r w:rsidRPr="007B0ADA">
        <w:rPr>
          <w:sz w:val="28"/>
          <w:szCs w:val="28"/>
        </w:rPr>
        <w:t xml:space="preserve">омощник </w:t>
      </w:r>
      <w:proofErr w:type="spellStart"/>
      <w:r w:rsidRPr="007B0ADA">
        <w:rPr>
          <w:sz w:val="28"/>
          <w:szCs w:val="28"/>
        </w:rPr>
        <w:t>Зиминского</w:t>
      </w:r>
      <w:proofErr w:type="spellEnd"/>
      <w:r w:rsidRPr="007B0ADA">
        <w:rPr>
          <w:sz w:val="28"/>
          <w:szCs w:val="28"/>
        </w:rPr>
        <w:t xml:space="preserve"> межрайонного прокурора</w:t>
      </w:r>
    </w:p>
    <w:p w14:paraId="49DAA746" w14:textId="77777777" w:rsidR="007B0ADA" w:rsidRPr="007B0ADA" w:rsidRDefault="007B0ADA" w:rsidP="007B0ADA">
      <w:pPr>
        <w:pStyle w:val="1"/>
        <w:spacing w:line="240" w:lineRule="atLeast"/>
        <w:rPr>
          <w:sz w:val="28"/>
          <w:szCs w:val="28"/>
        </w:rPr>
      </w:pPr>
      <w:r w:rsidRPr="007B0ADA">
        <w:rPr>
          <w:sz w:val="28"/>
          <w:szCs w:val="28"/>
        </w:rPr>
        <w:t>Черепанов С.А.</w:t>
      </w:r>
    </w:p>
    <w:p w14:paraId="53C14D59" w14:textId="77777777" w:rsidR="007B0ADA" w:rsidRPr="0004739F" w:rsidRDefault="007B0ADA" w:rsidP="007B0ADA">
      <w:pPr>
        <w:pStyle w:val="1"/>
        <w:spacing w:after="460"/>
        <w:jc w:val="both"/>
        <w:rPr>
          <w:sz w:val="28"/>
          <w:szCs w:val="28"/>
        </w:rPr>
      </w:pPr>
    </w:p>
    <w:sectPr w:rsidR="007B0ADA" w:rsidRPr="0004739F" w:rsidSect="007B0ADA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617A6B"/>
    <w:multiLevelType w:val="multilevel"/>
    <w:tmpl w:val="54129B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57F"/>
    <w:rsid w:val="0004739F"/>
    <w:rsid w:val="0059408F"/>
    <w:rsid w:val="0075012F"/>
    <w:rsid w:val="007B0ADA"/>
    <w:rsid w:val="00AE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82C9114"/>
  <w15:chartTrackingRefBased/>
  <w15:docId w15:val="{43FF723A-0FB0-4A1A-88C4-BEC0F586F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4739F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04739F"/>
    <w:pPr>
      <w:widowControl w:val="0"/>
      <w:spacing w:after="0" w:line="262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B0A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0A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Черепанов Сергей Андреевич</dc:creator>
  <cp:keywords/>
  <dc:description/>
  <cp:lastModifiedBy>Admin</cp:lastModifiedBy>
  <cp:revision>4</cp:revision>
  <cp:lastPrinted>2025-09-03T12:59:00Z</cp:lastPrinted>
  <dcterms:created xsi:type="dcterms:W3CDTF">2025-08-28T10:40:00Z</dcterms:created>
  <dcterms:modified xsi:type="dcterms:W3CDTF">2025-09-03T12:59:00Z</dcterms:modified>
</cp:coreProperties>
</file>